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dziecięce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&lt;strong&gt;body dziecięce&lt;/strong&gt; wybrać? Przede wszystkim takie, które jest wykonane z wysokiej jakości, naturalnych materiałów, jak bawełna organiczna. Poznaj wszystkie zalety body dla niemowlęcia.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body dziecięce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Baby and Mam znajduje się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body dziecięcego</w:t>
      </w:r>
      <w:r>
        <w:rPr>
          <w:rFonts w:ascii="calibri" w:hAnsi="calibri" w:eastAsia="calibri" w:cs="calibri"/>
          <w:sz w:val="24"/>
          <w:szCs w:val="24"/>
        </w:rPr>
        <w:t xml:space="preserve">. Kupisz u nas śliczne, mięciutkie body, wykonane z naturalnych tkanin, takich jak np. bawełna organiczna. Wszystkie body dostępne w naszym sklepie online wykonane są z materiałów posiadających certyfikaty jakości i bezpieczeństwa. Pochodzą od polskich producentów, są delikatne i przyjemne w dotyku.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najważniejsze cechy body dziecięcego?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dziecięcego</w:t>
      </w:r>
      <w:r>
        <w:rPr>
          <w:rFonts w:ascii="calibri" w:hAnsi="calibri" w:eastAsia="calibri" w:cs="calibri"/>
          <w:sz w:val="24"/>
          <w:szCs w:val="24"/>
        </w:rPr>
        <w:t xml:space="preserve">, warto pomyśleć o tym, jaki rozmiar wybrać. Kompletując wyprawkę dla dziecka, dobrze na początek zakupić body w rozmiarze 56 i 62. To najczęstsze rozmiary maluszków po urodzeniu. W ofercie Baby and Mam znajdują się body dziecięce dla chłopców, dziewczynek oraz uniwersalne. Rodzice, którzy nie znają płci dziecka, także mogą zakupić body przed narodzinami.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kupisz w sklepie Baby and Mam?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szerokiej oferty sklepu Baby and Mam. Polecamy również inne produkty z naszego asortymentu. Znajdziesz u nas wszystkie akcesoria potrzebne do skompletowania pełnej wyprawki dla niemowlęcia.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bod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2026-05-29T22:01:43+02:00</dcterms:created>
  <dcterms:modified xsi:type="dcterms:W3CDTF">2026-05-29T22:01:43+02:00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